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4F" w:rsidRDefault="007F234F" w:rsidP="00A72721">
      <w:pPr>
        <w:jc w:val="center"/>
        <w:rPr>
          <w:b/>
          <w:lang w:val="en-GB"/>
        </w:rPr>
      </w:pPr>
      <w:bookmarkStart w:id="0" w:name="_GoBack"/>
      <w:bookmarkEnd w:id="0"/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1D1BE7" w:rsidP="007F234F">
      <w:pPr>
        <w:spacing w:line="480" w:lineRule="auto"/>
        <w:jc w:val="center"/>
        <w:rPr>
          <w:lang w:val="en-GB"/>
        </w:rPr>
      </w:pPr>
      <w:r>
        <w:rPr>
          <w:lang w:val="en-GB"/>
        </w:rPr>
        <w:t>Reference Topic</w:t>
      </w:r>
    </w:p>
    <w:p w:rsidR="007F234F" w:rsidRDefault="001D1BE7" w:rsidP="007F234F">
      <w:pPr>
        <w:spacing w:line="480" w:lineRule="auto"/>
        <w:jc w:val="center"/>
        <w:rPr>
          <w:lang w:val="en-GB"/>
        </w:rPr>
      </w:pPr>
      <w:r>
        <w:rPr>
          <w:lang w:val="en-GB"/>
        </w:rPr>
        <w:t xml:space="preserve">Student’s Name </w:t>
      </w:r>
    </w:p>
    <w:p w:rsidR="007F234F" w:rsidRPr="007F234F" w:rsidRDefault="001D1BE7" w:rsidP="007F234F">
      <w:pPr>
        <w:spacing w:line="480" w:lineRule="auto"/>
        <w:jc w:val="center"/>
        <w:rPr>
          <w:lang w:val="en-GB"/>
        </w:rPr>
      </w:pPr>
      <w:r>
        <w:rPr>
          <w:lang w:val="en-GB"/>
        </w:rPr>
        <w:t xml:space="preserve">Institution of Affiliation </w:t>
      </w: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7F234F" w:rsidP="00A72721">
      <w:pPr>
        <w:jc w:val="center"/>
        <w:rPr>
          <w:b/>
          <w:lang w:val="en-GB"/>
        </w:rPr>
      </w:pPr>
    </w:p>
    <w:p w:rsidR="007F234F" w:rsidRDefault="001D1BE7" w:rsidP="007F234F">
      <w:pPr>
        <w:jc w:val="center"/>
        <w:rPr>
          <w:b/>
          <w:lang w:val="en-GB"/>
        </w:rPr>
      </w:pPr>
      <w:r w:rsidRPr="00A72721">
        <w:rPr>
          <w:b/>
          <w:lang w:val="en-GB"/>
        </w:rPr>
        <w:t>Research topic</w:t>
      </w:r>
    </w:p>
    <w:p w:rsidR="00A72721" w:rsidRDefault="00A72721" w:rsidP="00A72721">
      <w:pPr>
        <w:rPr>
          <w:lang w:val="en-GB"/>
        </w:rPr>
      </w:pPr>
    </w:p>
    <w:p w:rsidR="008628C6" w:rsidRDefault="001D1BE7" w:rsidP="008628C6">
      <w:pPr>
        <w:spacing w:line="480" w:lineRule="auto"/>
        <w:ind w:firstLine="720"/>
        <w:rPr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Currently,</w:t>
      </w:r>
      <w:r w:rsidRPr="009F7CBA">
        <w:rPr>
          <w:rFonts w:ascii="Times New Roman" w:hAnsi="Times New Roman" w:cs="Times New Roman"/>
          <w:sz w:val="24"/>
          <w:szCs w:val="24"/>
          <w:lang w:val="en-GB"/>
        </w:rPr>
        <w:t xml:space="preserve"> many individuals encounter various challenges when identifying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644D">
        <w:rPr>
          <w:rFonts w:ascii="Times New Roman" w:hAnsi="Times New Roman" w:cs="Times New Roman"/>
          <w:sz w:val="24"/>
          <w:szCs w:val="24"/>
          <w:lang w:val="en-GB"/>
        </w:rPr>
        <w:t xml:space="preserve">best </w:t>
      </w:r>
      <w:r w:rsidR="009A644D" w:rsidRPr="009F7CBA">
        <w:rPr>
          <w:rFonts w:ascii="Times New Roman" w:hAnsi="Times New Roman" w:cs="Times New Roman"/>
          <w:sz w:val="24"/>
          <w:szCs w:val="24"/>
          <w:lang w:val="en-GB"/>
        </w:rPr>
        <w:t>research</w:t>
      </w:r>
      <w:r w:rsidRPr="009F7CBA">
        <w:rPr>
          <w:rFonts w:ascii="Times New Roman" w:hAnsi="Times New Roman" w:cs="Times New Roman"/>
          <w:sz w:val="24"/>
          <w:szCs w:val="24"/>
          <w:lang w:val="en-GB"/>
        </w:rPr>
        <w:t xml:space="preserve"> topic to focus on during their studies</w:t>
      </w:r>
      <w:r>
        <w:rPr>
          <w:lang w:val="en-GB"/>
        </w:rPr>
        <w:t xml:space="preserve">.  Research </w:t>
      </w:r>
      <w:r w:rsidR="009A644D">
        <w:rPr>
          <w:lang w:val="en-GB"/>
        </w:rPr>
        <w:t xml:space="preserve">topic refers to </w:t>
      </w:r>
      <w:r>
        <w:rPr>
          <w:lang w:val="en-GB"/>
        </w:rPr>
        <w:t xml:space="preserve">a specific field where </w:t>
      </w:r>
      <w:r w:rsidR="009A644D">
        <w:rPr>
          <w:lang w:val="en-GB"/>
        </w:rPr>
        <w:t>investigators carry out</w:t>
      </w:r>
      <w:r>
        <w:rPr>
          <w:lang w:val="en-GB"/>
        </w:rPr>
        <w:t xml:space="preserve"> an organized exploration to obtain the evidence and new results on their research.</w:t>
      </w:r>
      <w:r w:rsidR="009A644D">
        <w:rPr>
          <w:lang w:val="en-GB"/>
        </w:rPr>
        <w:t xml:space="preserve"> However, a research topic should foretell what to be entailed in the research paper and motivate the investigator</w:t>
      </w:r>
      <w:r w:rsidR="007F234F">
        <w:rPr>
          <w:lang w:val="en-GB"/>
        </w:rPr>
        <w:t xml:space="preserve"> (</w:t>
      </w:r>
      <w:proofErr w:type="spellStart"/>
      <w:r w:rsidR="007F234F">
        <w:rPr>
          <w:rFonts w:ascii="Arial" w:hAnsi="Arial" w:cs="Arial"/>
          <w:color w:val="222222"/>
          <w:sz w:val="20"/>
          <w:szCs w:val="20"/>
          <w:shd w:val="clear" w:color="auto" w:fill="FFFFFF"/>
        </w:rPr>
        <w:t>Luse</w:t>
      </w:r>
      <w:proofErr w:type="spellEnd"/>
      <w:r w:rsidR="007F2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</w:t>
      </w:r>
      <w:r w:rsidR="009A644D">
        <w:rPr>
          <w:lang w:val="en-GB"/>
        </w:rPr>
        <w:t xml:space="preserve">., 2012). </w:t>
      </w:r>
      <w:r>
        <w:rPr>
          <w:lang w:val="en-GB"/>
        </w:rPr>
        <w:t>Being raised in a family with many</w:t>
      </w:r>
      <w:r w:rsidR="00DF4623">
        <w:rPr>
          <w:lang w:val="en-GB"/>
        </w:rPr>
        <w:t xml:space="preserve"> individuals working as </w:t>
      </w:r>
      <w:r w:rsidR="009A644D">
        <w:rPr>
          <w:lang w:val="en-GB"/>
        </w:rPr>
        <w:t xml:space="preserve">doctors, I have developed more interest in the medical field. I would research the effectiveness </w:t>
      </w:r>
      <w:r w:rsidR="00D959D0">
        <w:rPr>
          <w:lang w:val="en-GB"/>
        </w:rPr>
        <w:t>of using advanced technology</w:t>
      </w:r>
      <w:r w:rsidR="00DF4623">
        <w:rPr>
          <w:lang w:val="en-GB"/>
        </w:rPr>
        <w:t xml:space="preserve"> </w:t>
      </w:r>
      <w:r w:rsidR="00D959D0">
        <w:rPr>
          <w:lang w:val="en-GB"/>
        </w:rPr>
        <w:t>to offer health services in hospitals in our country.</w:t>
      </w:r>
    </w:p>
    <w:p w:rsidR="008628C6" w:rsidRDefault="001D1BE7" w:rsidP="008628C6">
      <w:pPr>
        <w:spacing w:line="480" w:lineRule="auto"/>
        <w:ind w:firstLine="720"/>
        <w:rPr>
          <w:lang w:val="en-GB"/>
        </w:rPr>
      </w:pPr>
      <w:r>
        <w:rPr>
          <w:lang w:val="en-GB"/>
        </w:rPr>
        <w:t>I would adopt three ways to get the best evidence in my research. Selecting an excellent systematic assessment will provide a bigger and clear overview of my comprehensive study. I will combine different sources while conducting my assessment</w:t>
      </w:r>
      <w:r w:rsidR="007F234F">
        <w:rPr>
          <w:lang w:val="en-GB"/>
        </w:rPr>
        <w:t xml:space="preserve"> (</w:t>
      </w:r>
      <w:r w:rsidR="007F234F">
        <w:rPr>
          <w:rFonts w:ascii="Arial" w:hAnsi="Arial" w:cs="Arial"/>
          <w:color w:val="222222"/>
          <w:sz w:val="20"/>
          <w:szCs w:val="20"/>
          <w:shd w:val="clear" w:color="auto" w:fill="FFFFFF"/>
        </w:rPr>
        <w:t>Morton et al., 2011)</w:t>
      </w:r>
      <w:r>
        <w:rPr>
          <w:lang w:val="en-GB"/>
        </w:rPr>
        <w:t>.  It would be facilitated by using other peoples' secondary sources that will help identify the effective technique to use and the findings of further research, which I would compare to produce appropriate evidence on my research topic</w:t>
      </w:r>
      <w:r>
        <w:rPr>
          <w:lang w:val="en-GB"/>
        </w:rPr>
        <w:t>.</w:t>
      </w:r>
    </w:p>
    <w:p w:rsidR="008628C6" w:rsidRDefault="001D1BE7" w:rsidP="008628C6">
      <w:pPr>
        <w:spacing w:line="480" w:lineRule="auto"/>
        <w:ind w:firstLine="720"/>
        <w:rPr>
          <w:lang w:val="en-GB"/>
        </w:rPr>
      </w:pPr>
      <w:r>
        <w:rPr>
          <w:lang w:val="en-GB"/>
        </w:rPr>
        <w:t xml:space="preserve">I will also go through all trustworthy rules to integrate various systematic reviews related to essential outcomes and alternatives. </w:t>
      </w:r>
      <w:r w:rsidR="00FC27A8">
        <w:rPr>
          <w:lang w:val="en-GB"/>
        </w:rPr>
        <w:t xml:space="preserve"> However, I may choose to get help in interpreting the systematic assessments from other individuals. The trustworthy rules </w:t>
      </w:r>
      <w:r>
        <w:rPr>
          <w:lang w:val="en-GB"/>
        </w:rPr>
        <w:t>will give me clear direction</w:t>
      </w:r>
      <w:r w:rsidR="00FC27A8">
        <w:rPr>
          <w:lang w:val="en-GB"/>
        </w:rPr>
        <w:t xml:space="preserve"> when looking for evidence and giving my</w:t>
      </w:r>
      <w:r>
        <w:rPr>
          <w:lang w:val="en-GB"/>
        </w:rPr>
        <w:t xml:space="preserve"> recommendations.  </w:t>
      </w:r>
    </w:p>
    <w:p w:rsidR="00DF4623" w:rsidRDefault="001D1BE7" w:rsidP="008628C6">
      <w:pPr>
        <w:spacing w:line="480" w:lineRule="auto"/>
        <w:ind w:firstLine="720"/>
        <w:rPr>
          <w:lang w:val="en-GB"/>
        </w:rPr>
      </w:pPr>
      <w:r>
        <w:rPr>
          <w:lang w:val="en-GB"/>
        </w:rPr>
        <w:lastRenderedPageBreak/>
        <w:t>Additionally, I will apply point</w:t>
      </w:r>
      <w:r w:rsidR="00FC27A8">
        <w:rPr>
          <w:lang w:val="en-GB"/>
        </w:rPr>
        <w:t>–of–care tools like BMJ best practice to help in summarizing the growing biomedical work on an increased number of substitutes so that I make evidence-based conclusions.</w:t>
      </w:r>
      <w:r w:rsidR="004D79C8">
        <w:rPr>
          <w:lang w:val="en-GB"/>
        </w:rPr>
        <w:t xml:space="preserve"> It will also enable me to deliver an advanced, user-friendly program that will improve the synthesis, retrieval, and management of evidence-based information in various medical fields.</w:t>
      </w: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Default="007F234F" w:rsidP="009F7CBA">
      <w:pPr>
        <w:spacing w:line="480" w:lineRule="auto"/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F234F" w:rsidRPr="007F234F" w:rsidRDefault="001D1BE7" w:rsidP="007F234F">
      <w:pPr>
        <w:spacing w:line="480" w:lineRule="auto"/>
        <w:ind w:firstLine="720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7F234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lastRenderedPageBreak/>
        <w:t>Reference</w:t>
      </w:r>
    </w:p>
    <w:p w:rsidR="007F234F" w:rsidRPr="00A72721" w:rsidRDefault="001D1BE7" w:rsidP="007F234F">
      <w:pPr>
        <w:spacing w:line="480" w:lineRule="auto"/>
        <w:ind w:left="284" w:hanging="284"/>
        <w:rPr>
          <w:lang w:val="en-GB"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Luse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Mennecke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B. E., &amp; Townsend, A. M. (2012).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Selecting a research topic: A framework for doctoral students.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International Journal of Doctoral Studies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143.</w:t>
      </w:r>
      <w:proofErr w:type="gramEnd"/>
    </w:p>
    <w:p w:rsidR="007F234F" w:rsidRDefault="001D1BE7" w:rsidP="007F234F">
      <w:pPr>
        <w:spacing w:line="480" w:lineRule="auto"/>
        <w:ind w:left="284" w:hanging="284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Morton, S., Berg,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Levit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L., &amp; Eden, J. (Eds.).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(2011).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Finding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what works in health care: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standards for systematic reviews.</w:t>
      </w:r>
    </w:p>
    <w:sectPr w:rsidR="007F234F" w:rsidSect="007F234F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E7" w:rsidRDefault="001D1BE7">
      <w:pPr>
        <w:spacing w:after="0" w:line="240" w:lineRule="auto"/>
      </w:pPr>
      <w:r>
        <w:separator/>
      </w:r>
    </w:p>
  </w:endnote>
  <w:endnote w:type="continuationSeparator" w:id="0">
    <w:p w:rsidR="001D1BE7" w:rsidRDefault="001D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E7" w:rsidRDefault="001D1BE7">
      <w:pPr>
        <w:spacing w:after="0" w:line="240" w:lineRule="auto"/>
      </w:pPr>
      <w:r>
        <w:separator/>
      </w:r>
    </w:p>
  </w:footnote>
  <w:footnote w:type="continuationSeparator" w:id="0">
    <w:p w:rsidR="001D1BE7" w:rsidRDefault="001D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5588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234F" w:rsidRDefault="001D1BE7">
        <w:pPr>
          <w:pStyle w:val="Header"/>
          <w:jc w:val="right"/>
        </w:pPr>
        <w:r>
          <w:t>RESEARCH TOPIC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234F" w:rsidRDefault="007F23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4F" w:rsidRDefault="001D1BE7">
    <w:pPr>
      <w:pStyle w:val="Header"/>
      <w:jc w:val="right"/>
    </w:pPr>
    <w:r>
      <w:t>Running head: RESEARCH TOPIC</w:t>
    </w:r>
    <w:r>
      <w:tab/>
    </w:r>
    <w:r>
      <w:tab/>
    </w:r>
    <w:sdt>
      <w:sdtPr>
        <w:id w:val="19263038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A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F234F" w:rsidRDefault="007F2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21"/>
    <w:rsid w:val="0004512E"/>
    <w:rsid w:val="001B1FE0"/>
    <w:rsid w:val="001D1BE7"/>
    <w:rsid w:val="004D79C8"/>
    <w:rsid w:val="00525311"/>
    <w:rsid w:val="007F234F"/>
    <w:rsid w:val="00847D5C"/>
    <w:rsid w:val="008628C6"/>
    <w:rsid w:val="009A644D"/>
    <w:rsid w:val="009F7CBA"/>
    <w:rsid w:val="00A72721"/>
    <w:rsid w:val="00AA39D9"/>
    <w:rsid w:val="00C15249"/>
    <w:rsid w:val="00D6202F"/>
    <w:rsid w:val="00D959D0"/>
    <w:rsid w:val="00DE05A7"/>
    <w:rsid w:val="00DF4623"/>
    <w:rsid w:val="00E45F75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4F"/>
  </w:style>
  <w:style w:type="paragraph" w:styleId="Footer">
    <w:name w:val="footer"/>
    <w:basedOn w:val="Normal"/>
    <w:link w:val="FooterChar"/>
    <w:uiPriority w:val="99"/>
    <w:unhideWhenUsed/>
    <w:rsid w:val="007F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4F"/>
  </w:style>
  <w:style w:type="paragraph" w:styleId="Footer">
    <w:name w:val="footer"/>
    <w:basedOn w:val="Normal"/>
    <w:link w:val="FooterChar"/>
    <w:uiPriority w:val="99"/>
    <w:unhideWhenUsed/>
    <w:rsid w:val="007F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 Da Boss</dc:creator>
  <cp:lastModifiedBy>Banks Da Boss</cp:lastModifiedBy>
  <cp:revision>2</cp:revision>
  <dcterms:created xsi:type="dcterms:W3CDTF">2021-05-14T19:00:00Z</dcterms:created>
  <dcterms:modified xsi:type="dcterms:W3CDTF">2021-05-14T19:00:00Z</dcterms:modified>
</cp:coreProperties>
</file>